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b2351d41b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585774be1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Tremleys,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91e3ec1ee4d47" /><Relationship Type="http://schemas.openxmlformats.org/officeDocument/2006/relationships/numbering" Target="/word/numbering.xml" Id="R20f94a77ff1d4a4f" /><Relationship Type="http://schemas.openxmlformats.org/officeDocument/2006/relationships/settings" Target="/word/settings.xml" Id="R8ce686d6737a46e3" /><Relationship Type="http://schemas.openxmlformats.org/officeDocument/2006/relationships/image" Target="/word/media/b01f469f-fba2-4d96-8488-cdada714a442.png" Id="R6bc585774be14d44" /></Relationships>
</file>