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1dcdea28b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c667af1c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8617d88840d4" /><Relationship Type="http://schemas.openxmlformats.org/officeDocument/2006/relationships/numbering" Target="/word/numbering.xml" Id="Rd51f682b37c6490b" /><Relationship Type="http://schemas.openxmlformats.org/officeDocument/2006/relationships/settings" Target="/word/settings.xml" Id="Rf4ea7122b8c848b6" /><Relationship Type="http://schemas.openxmlformats.org/officeDocument/2006/relationships/image" Target="/word/media/ad8bd14a-9047-4e7d-8764-578973a0c1f3.png" Id="Re6fdc667af1c4640" /></Relationships>
</file>