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badd5b9c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6f859af9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e851ef02045c9" /><Relationship Type="http://schemas.openxmlformats.org/officeDocument/2006/relationships/numbering" Target="/word/numbering.xml" Id="R70ba33057f1648fe" /><Relationship Type="http://schemas.openxmlformats.org/officeDocument/2006/relationships/settings" Target="/word/settings.xml" Id="Rc4661620b1dd42dd" /><Relationship Type="http://schemas.openxmlformats.org/officeDocument/2006/relationships/image" Target="/word/media/eaaacbf9-6ae2-48e5-a2b4-00ed7b046487.png" Id="R5ceb6f859af94641" /></Relationships>
</file>