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a02163f48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5b5c1ae61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Tresend,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8aa73bd9b4a5d" /><Relationship Type="http://schemas.openxmlformats.org/officeDocument/2006/relationships/numbering" Target="/word/numbering.xml" Id="Rfecb346135a64527" /><Relationship Type="http://schemas.openxmlformats.org/officeDocument/2006/relationships/settings" Target="/word/settings.xml" Id="R55e9afe056074d22" /><Relationship Type="http://schemas.openxmlformats.org/officeDocument/2006/relationships/image" Target="/word/media/492744d9-d089-45d9-ae14-69062d22de66.png" Id="Re415b5c1ae61467e" /></Relationships>
</file>