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94a5e65b54f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cdedf52ee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2705674f843fc" /><Relationship Type="http://schemas.openxmlformats.org/officeDocument/2006/relationships/numbering" Target="/word/numbering.xml" Id="Re44929d33c954250" /><Relationship Type="http://schemas.openxmlformats.org/officeDocument/2006/relationships/settings" Target="/word/settings.xml" Id="Rc258e646ef634e74" /><Relationship Type="http://schemas.openxmlformats.org/officeDocument/2006/relationships/image" Target="/word/media/8ffd38fc-73d0-4851-9230-fbacf3e0f8c6.png" Id="R011cdedf52ee44a0" /></Relationships>
</file>