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da62768bd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251d7df1a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Triune,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e9e757dd04207" /><Relationship Type="http://schemas.openxmlformats.org/officeDocument/2006/relationships/numbering" Target="/word/numbering.xml" Id="R051c4f0a27b24fea" /><Relationship Type="http://schemas.openxmlformats.org/officeDocument/2006/relationships/settings" Target="/word/settings.xml" Id="R8130eca23ac14d03" /><Relationship Type="http://schemas.openxmlformats.org/officeDocument/2006/relationships/image" Target="/word/media/1f35e33d-0837-4fa4-b9d0-28b3b4690643.png" Id="R2e5251d7df1a48a2" /></Relationships>
</file>