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ef0fb76ad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1cfda376e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Trowbridgeville,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8e7f0e5e04056" /><Relationship Type="http://schemas.openxmlformats.org/officeDocument/2006/relationships/numbering" Target="/word/numbering.xml" Id="R360388482afe4ad3" /><Relationship Type="http://schemas.openxmlformats.org/officeDocument/2006/relationships/settings" Target="/word/settings.xml" Id="R7bdc384f679b4461" /><Relationship Type="http://schemas.openxmlformats.org/officeDocument/2006/relationships/image" Target="/word/media/4c79fd96-c038-45ca-a5e6-052f7b84a095.png" Id="R7a81cfda376e4aa0" /></Relationships>
</file>