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732f952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589c7ed0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Troxelville,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df88f94d4769" /><Relationship Type="http://schemas.openxmlformats.org/officeDocument/2006/relationships/numbering" Target="/word/numbering.xml" Id="Rdf8f853f4a664143" /><Relationship Type="http://schemas.openxmlformats.org/officeDocument/2006/relationships/settings" Target="/word/settings.xml" Id="Rfa5289d440984c46" /><Relationship Type="http://schemas.openxmlformats.org/officeDocument/2006/relationships/image" Target="/word/media/617c5698-59b8-4edb-85e0-31b909a96985.png" Id="Rb0e589c7ed034e99" /></Relationships>
</file>