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a2ba023b9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ef7b7d6eb5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Troy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d6c6e7183148d7" /><Relationship Type="http://schemas.openxmlformats.org/officeDocument/2006/relationships/numbering" Target="/word/numbering.xml" Id="R070e7554ab75405f" /><Relationship Type="http://schemas.openxmlformats.org/officeDocument/2006/relationships/settings" Target="/word/settings.xml" Id="R2e9bf8cf93f547e0" /><Relationship Type="http://schemas.openxmlformats.org/officeDocument/2006/relationships/image" Target="/word/media/012a67c2-c247-42bb-8b2b-49886dd1a140.png" Id="R4eef7b7d6eb5480d" /></Relationships>
</file>