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2ea31e6b5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00ccb8f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8cd322aa04236" /><Relationship Type="http://schemas.openxmlformats.org/officeDocument/2006/relationships/numbering" Target="/word/numbering.xml" Id="R84dc0bc19cdb43e7" /><Relationship Type="http://schemas.openxmlformats.org/officeDocument/2006/relationships/settings" Target="/word/settings.xml" Id="Rf625aa7a2277481f" /><Relationship Type="http://schemas.openxmlformats.org/officeDocument/2006/relationships/image" Target="/word/media/4736b765-1300-4328-ad1a-90fba75a6551.png" Id="R27a200ccb8fc4fdb" /></Relationships>
</file>