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f75eae3f4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24013245f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Truett,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091e49911424c" /><Relationship Type="http://schemas.openxmlformats.org/officeDocument/2006/relationships/numbering" Target="/word/numbering.xml" Id="R4c263a0e990a4421" /><Relationship Type="http://schemas.openxmlformats.org/officeDocument/2006/relationships/settings" Target="/word/settings.xml" Id="R848ece4186ab46ad" /><Relationship Type="http://schemas.openxmlformats.org/officeDocument/2006/relationships/image" Target="/word/media/bd07702c-6003-4f76-8764-2389ce33dcd6.png" Id="R4c124013245f4598" /></Relationships>
</file>