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a256b5e99a44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ec3075698d4c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Trumansburg,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be5377c1e44604" /><Relationship Type="http://schemas.openxmlformats.org/officeDocument/2006/relationships/numbering" Target="/word/numbering.xml" Id="R6937799053064f1b" /><Relationship Type="http://schemas.openxmlformats.org/officeDocument/2006/relationships/settings" Target="/word/settings.xml" Id="R3e0199410c514c92" /><Relationship Type="http://schemas.openxmlformats.org/officeDocument/2006/relationships/image" Target="/word/media/7cfb0553-bddc-468c-88f5-b61512640777.png" Id="Rd5ec3075698d4c20" /></Relationships>
</file>