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642e518a7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55e44856e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Truth Home,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eadfec20e4934" /><Relationship Type="http://schemas.openxmlformats.org/officeDocument/2006/relationships/numbering" Target="/word/numbering.xml" Id="R28cfb700c8254f29" /><Relationship Type="http://schemas.openxmlformats.org/officeDocument/2006/relationships/settings" Target="/word/settings.xml" Id="R39ec22cae7c64cf1" /><Relationship Type="http://schemas.openxmlformats.org/officeDocument/2006/relationships/image" Target="/word/media/49c791f7-f604-4a32-84c4-c3556f520072.png" Id="Rc0455e44856e472c" /></Relationships>
</file>