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25b2f3f87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7fea15b19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Tuber,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c34a8672e4449" /><Relationship Type="http://schemas.openxmlformats.org/officeDocument/2006/relationships/numbering" Target="/word/numbering.xml" Id="R8c565bfe0b5e4f1f" /><Relationship Type="http://schemas.openxmlformats.org/officeDocument/2006/relationships/settings" Target="/word/settings.xml" Id="Rb98c34d3169f42af" /><Relationship Type="http://schemas.openxmlformats.org/officeDocument/2006/relationships/image" Target="/word/media/edb4a3a0-06c5-4f1b-a52a-901b717eeff6.png" Id="R5097fea15b194788" /></Relationships>
</file>