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d03cdd0b8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21b4bf279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Tuckahoe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a1157a1ff4771" /><Relationship Type="http://schemas.openxmlformats.org/officeDocument/2006/relationships/numbering" Target="/word/numbering.xml" Id="R36805d0169a5436e" /><Relationship Type="http://schemas.openxmlformats.org/officeDocument/2006/relationships/settings" Target="/word/settings.xml" Id="R76b17b000766416b" /><Relationship Type="http://schemas.openxmlformats.org/officeDocument/2006/relationships/image" Target="/word/media/23439912-6074-465b-af59-8272f470c8e7.png" Id="Re9921b4bf27944da" /></Relationships>
</file>