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e86c2e758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56329957f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e2c4f1b134cd1" /><Relationship Type="http://schemas.openxmlformats.org/officeDocument/2006/relationships/numbering" Target="/word/numbering.xml" Id="R61f84a8af5184bd4" /><Relationship Type="http://schemas.openxmlformats.org/officeDocument/2006/relationships/settings" Target="/word/settings.xml" Id="R6853e98e23434b02" /><Relationship Type="http://schemas.openxmlformats.org/officeDocument/2006/relationships/image" Target="/word/media/3a6b8f74-e3ce-4028-8089-81a538d3a501.png" Id="R94056329957f4c6e" /></Relationships>
</file>