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68bef767b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d1cbc692e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Tukwila,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a5200ffba42f0" /><Relationship Type="http://schemas.openxmlformats.org/officeDocument/2006/relationships/numbering" Target="/word/numbering.xml" Id="Rfb6c22ef70e64899" /><Relationship Type="http://schemas.openxmlformats.org/officeDocument/2006/relationships/settings" Target="/word/settings.xml" Id="R4db4a4661aa64fcc" /><Relationship Type="http://schemas.openxmlformats.org/officeDocument/2006/relationships/image" Target="/word/media/c74cb61f-43e0-41f9-8756-1e3581b7b63f.png" Id="Re7dd1cbc692e4d67" /></Relationships>
</file>