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f88a9eef5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633f24a75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Tulalip Bay,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d1b17b2044ff6" /><Relationship Type="http://schemas.openxmlformats.org/officeDocument/2006/relationships/numbering" Target="/word/numbering.xml" Id="R92a2412dee574cae" /><Relationship Type="http://schemas.openxmlformats.org/officeDocument/2006/relationships/settings" Target="/word/settings.xml" Id="R49fac6d3bae94986" /><Relationship Type="http://schemas.openxmlformats.org/officeDocument/2006/relationships/image" Target="/word/media/32e6d1d8-e6e3-4aaf-a442-f8165704c8f1.png" Id="R1ea633f24a7541b7" /></Relationships>
</file>