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55f10f55f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1e5f8a33c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a692c5114fb0" /><Relationship Type="http://schemas.openxmlformats.org/officeDocument/2006/relationships/numbering" Target="/word/numbering.xml" Id="R1686724290c14437" /><Relationship Type="http://schemas.openxmlformats.org/officeDocument/2006/relationships/settings" Target="/word/settings.xml" Id="Rec6de1850845498f" /><Relationship Type="http://schemas.openxmlformats.org/officeDocument/2006/relationships/image" Target="/word/media/d9864d47-2025-4cca-b50e-8d7c79f58d5b.png" Id="R2191e5f8a33c4637" /></Relationships>
</file>