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f2c50383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a58fbddd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0a290e1624a6d" /><Relationship Type="http://schemas.openxmlformats.org/officeDocument/2006/relationships/numbering" Target="/word/numbering.xml" Id="R66864694c4ef4e4d" /><Relationship Type="http://schemas.openxmlformats.org/officeDocument/2006/relationships/settings" Target="/word/settings.xml" Id="Rf0ca8ce10faa41d6" /><Relationship Type="http://schemas.openxmlformats.org/officeDocument/2006/relationships/image" Target="/word/media/41e769a3-b037-4dbc-8326-b5b788f8f1b7.png" Id="R159a58fbddd54d10" /></Relationships>
</file>