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ac8e50f37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5172cbae1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Tullis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c379307dc4332" /><Relationship Type="http://schemas.openxmlformats.org/officeDocument/2006/relationships/numbering" Target="/word/numbering.xml" Id="Rce977b531ad54f22" /><Relationship Type="http://schemas.openxmlformats.org/officeDocument/2006/relationships/settings" Target="/word/settings.xml" Id="Ra94ad467b9ce41d4" /><Relationship Type="http://schemas.openxmlformats.org/officeDocument/2006/relationships/image" Target="/word/media/2ab45bf6-2de5-4c59-9eb8-547823011b71.png" Id="R7cd5172cbae14dd8" /></Relationships>
</file>