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75dab6644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ddd295f6f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Tunnelhill,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4067cfdbf4aa2" /><Relationship Type="http://schemas.openxmlformats.org/officeDocument/2006/relationships/numbering" Target="/word/numbering.xml" Id="Rdec272b19ea44bdd" /><Relationship Type="http://schemas.openxmlformats.org/officeDocument/2006/relationships/settings" Target="/word/settings.xml" Id="R6c0d7756fe0d4d21" /><Relationship Type="http://schemas.openxmlformats.org/officeDocument/2006/relationships/image" Target="/word/media/591dae3a-7851-4353-bca5-4b657f13629e.png" Id="R314ddd295f6f4f49" /></Relationships>
</file>