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a85174c3f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c5bcc94c3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Turnbull,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195351f644034" /><Relationship Type="http://schemas.openxmlformats.org/officeDocument/2006/relationships/numbering" Target="/word/numbering.xml" Id="R6117ec15ec934a66" /><Relationship Type="http://schemas.openxmlformats.org/officeDocument/2006/relationships/settings" Target="/word/settings.xml" Id="Re5d43795987e43ee" /><Relationship Type="http://schemas.openxmlformats.org/officeDocument/2006/relationships/image" Target="/word/media/822ddea5-6d39-4374-aea6-dbee4c9a61af.png" Id="Rae1c5bcc94c34029" /></Relationships>
</file>