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ccf93e46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2f3e2e6f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75acdfda484f" /><Relationship Type="http://schemas.openxmlformats.org/officeDocument/2006/relationships/numbering" Target="/word/numbering.xml" Id="R788e370ca7924a26" /><Relationship Type="http://schemas.openxmlformats.org/officeDocument/2006/relationships/settings" Target="/word/settings.xml" Id="R5f86b742e6604586" /><Relationship Type="http://schemas.openxmlformats.org/officeDocument/2006/relationships/image" Target="/word/media/201ee77a-f847-4da3-b458-dd0f9d5637d5.png" Id="R4e162f3e2e6f4c25" /></Relationships>
</file>