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1b3f089f8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e59e13b6b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Turners Falls,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221e25fdd4e1f" /><Relationship Type="http://schemas.openxmlformats.org/officeDocument/2006/relationships/numbering" Target="/word/numbering.xml" Id="Ra325d067f08f4dac" /><Relationship Type="http://schemas.openxmlformats.org/officeDocument/2006/relationships/settings" Target="/word/settings.xml" Id="R7f7c0199a4294830" /><Relationship Type="http://schemas.openxmlformats.org/officeDocument/2006/relationships/image" Target="/word/media/01f9bd1c-ef7a-4e4a-9124-397ce7a23d31.png" Id="Ra54e59e13b6b448e" /></Relationships>
</file>