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5ef5d8d4df458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9560b1567c4c6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Turnerville,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9dab58bef645e3" /><Relationship Type="http://schemas.openxmlformats.org/officeDocument/2006/relationships/numbering" Target="/word/numbering.xml" Id="Ra7da0a51611a465e" /><Relationship Type="http://schemas.openxmlformats.org/officeDocument/2006/relationships/settings" Target="/word/settings.xml" Id="R74d2ba2c81b746b1" /><Relationship Type="http://schemas.openxmlformats.org/officeDocument/2006/relationships/image" Target="/word/media/0a9443ad-85cc-4e52-8c50-814bee657a43.png" Id="R7c9560b1567c4c64" /></Relationships>
</file>