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aaf7c5e0b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431c8b173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Turney,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d1f4a970e458c" /><Relationship Type="http://schemas.openxmlformats.org/officeDocument/2006/relationships/numbering" Target="/word/numbering.xml" Id="R15c8f5e6c43e4c8a" /><Relationship Type="http://schemas.openxmlformats.org/officeDocument/2006/relationships/settings" Target="/word/settings.xml" Id="Rf0077330bbdf4550" /><Relationship Type="http://schemas.openxmlformats.org/officeDocument/2006/relationships/image" Target="/word/media/5f2ed716-6704-45d9-9e84-063a4f0cd8c4.png" Id="Rc86431c8b1734923" /></Relationships>
</file>