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f2aea7f71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17ad75e1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7368df27444a5" /><Relationship Type="http://schemas.openxmlformats.org/officeDocument/2006/relationships/numbering" Target="/word/numbering.xml" Id="R70fbc80b261c4ccc" /><Relationship Type="http://schemas.openxmlformats.org/officeDocument/2006/relationships/settings" Target="/word/settings.xml" Id="R9dc1f3ccde3545c8" /><Relationship Type="http://schemas.openxmlformats.org/officeDocument/2006/relationships/image" Target="/word/media/3f3b4b8b-9632-4cd4-8a59-a727180c57f4.png" Id="R9dd17ad75e144d1f" /></Relationships>
</file>