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b2e339438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e60ea81d1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Tuxedo Colony,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dcd3b157e47fd" /><Relationship Type="http://schemas.openxmlformats.org/officeDocument/2006/relationships/numbering" Target="/word/numbering.xml" Id="R68ad8f51a81a4d9c" /><Relationship Type="http://schemas.openxmlformats.org/officeDocument/2006/relationships/settings" Target="/word/settings.xml" Id="R170867ef27a14260" /><Relationship Type="http://schemas.openxmlformats.org/officeDocument/2006/relationships/image" Target="/word/media/c434f60d-7b09-497f-9b5e-b7f9b8b54b87.png" Id="R481e60ea81d14374" /></Relationships>
</file>