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588de67a8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8a15562b7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Tuxedo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c5f7c1d4e4df8" /><Relationship Type="http://schemas.openxmlformats.org/officeDocument/2006/relationships/numbering" Target="/word/numbering.xml" Id="Rbc9bcac12c924a07" /><Relationship Type="http://schemas.openxmlformats.org/officeDocument/2006/relationships/settings" Target="/word/settings.xml" Id="R5bbfbba087d74eba" /><Relationship Type="http://schemas.openxmlformats.org/officeDocument/2006/relationships/image" Target="/word/media/429948e2-ac87-4e4d-9587-202757ef2a08.png" Id="R6c08a15562b74d01" /></Relationships>
</file>