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509f2f1de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594a5dcea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Twelve Cedars,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51f02090e4b8a" /><Relationship Type="http://schemas.openxmlformats.org/officeDocument/2006/relationships/numbering" Target="/word/numbering.xml" Id="Rbf49fad7bd8943c1" /><Relationship Type="http://schemas.openxmlformats.org/officeDocument/2006/relationships/settings" Target="/word/settings.xml" Id="R87934eb48be942e3" /><Relationship Type="http://schemas.openxmlformats.org/officeDocument/2006/relationships/image" Target="/word/media/eaff00af-588d-4b50-bfd4-a5cc974f57b7.png" Id="R960594a5dcea4fe4" /></Relationships>
</file>