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6faacdf28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4923915b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Twelve Trees,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9f3d6d1d24238" /><Relationship Type="http://schemas.openxmlformats.org/officeDocument/2006/relationships/numbering" Target="/word/numbering.xml" Id="R923f4123fa194c0d" /><Relationship Type="http://schemas.openxmlformats.org/officeDocument/2006/relationships/settings" Target="/word/settings.xml" Id="R4839ba2d0e314c1b" /><Relationship Type="http://schemas.openxmlformats.org/officeDocument/2006/relationships/image" Target="/word/media/1307ba24-d604-40ae-9ec5-ecec71e4c2c3.png" Id="Rc60b4923915b4421" /></Relationships>
</file>