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b80e7d7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1f52e75b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Twentynine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ff06740074f55" /><Relationship Type="http://schemas.openxmlformats.org/officeDocument/2006/relationships/numbering" Target="/word/numbering.xml" Id="R4b22b8741d5d4b2f" /><Relationship Type="http://schemas.openxmlformats.org/officeDocument/2006/relationships/settings" Target="/word/settings.xml" Id="Re381b47354364bd8" /><Relationship Type="http://schemas.openxmlformats.org/officeDocument/2006/relationships/image" Target="/word/media/2e43ccb1-5c88-4029-8f11-39e9c1bad0f5.png" Id="Ra5861f52e75b4f78" /></Relationships>
</file>