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c9dbdf8a6646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6ab757fc2e4b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Twentythree,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327d182d324b6a" /><Relationship Type="http://schemas.openxmlformats.org/officeDocument/2006/relationships/numbering" Target="/word/numbering.xml" Id="R3e425b3fd1ce4341" /><Relationship Type="http://schemas.openxmlformats.org/officeDocument/2006/relationships/settings" Target="/word/settings.xml" Id="Red7c21f07afb4806" /><Relationship Type="http://schemas.openxmlformats.org/officeDocument/2006/relationships/image" Target="/word/media/99b6a1a0-ed55-4780-81b1-2de5c09b5dd0.png" Id="Re96ab757fc2e4b37" /></Relationships>
</file>