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5ff5e18bc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5a450d83d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Twig Station,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08b5c43e047b7" /><Relationship Type="http://schemas.openxmlformats.org/officeDocument/2006/relationships/numbering" Target="/word/numbering.xml" Id="R929ae978ab23418c" /><Relationship Type="http://schemas.openxmlformats.org/officeDocument/2006/relationships/settings" Target="/word/settings.xml" Id="R33225e38a0b94de9" /><Relationship Type="http://schemas.openxmlformats.org/officeDocument/2006/relationships/image" Target="/word/media/5380621b-77aa-4354-8140-1f3c6d0364dd.png" Id="Rb275a450d83d4ddb" /></Relationships>
</file>