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350a84726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2fa54b50e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Twilight,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1b97e0b1844d4" /><Relationship Type="http://schemas.openxmlformats.org/officeDocument/2006/relationships/numbering" Target="/word/numbering.xml" Id="Rc3b372b0a20f4a56" /><Relationship Type="http://schemas.openxmlformats.org/officeDocument/2006/relationships/settings" Target="/word/settings.xml" Id="Ra0d3a7806a0c4fca" /><Relationship Type="http://schemas.openxmlformats.org/officeDocument/2006/relationships/image" Target="/word/media/914cbc96-5899-4a08-b571-9584b56ae07c.png" Id="Rc652fa54b50e42a9" /></Relationships>
</file>