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8897d49f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5c4904e1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Twilley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a65fe61c24baa" /><Relationship Type="http://schemas.openxmlformats.org/officeDocument/2006/relationships/numbering" Target="/word/numbering.xml" Id="R702257ef1307456b" /><Relationship Type="http://schemas.openxmlformats.org/officeDocument/2006/relationships/settings" Target="/word/settings.xml" Id="R5d34ad9356094627" /><Relationship Type="http://schemas.openxmlformats.org/officeDocument/2006/relationships/image" Target="/word/media/71c3a355-4cbe-407a-87f6-60dcb36df781.png" Id="R45f5c4904e1b4da9" /></Relationships>
</file>