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f3d186267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4aa8cf305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Haynes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1d1eca961846ff" /><Relationship Type="http://schemas.openxmlformats.org/officeDocument/2006/relationships/numbering" Target="/word/numbering.xml" Id="R70991edffb3346a7" /><Relationship Type="http://schemas.openxmlformats.org/officeDocument/2006/relationships/settings" Target="/word/settings.xml" Id="R41d237facf1f43ea" /><Relationship Type="http://schemas.openxmlformats.org/officeDocument/2006/relationships/image" Target="/word/media/2fdbfcad-0e70-4727-a7d7-34f6a15d6adb.png" Id="R43f4aa8cf3054918" /></Relationships>
</file>