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6847f967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048d84c3d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8ea5968764fa8" /><Relationship Type="http://schemas.openxmlformats.org/officeDocument/2006/relationships/numbering" Target="/word/numbering.xml" Id="Rfa70bb9b0eb84afa" /><Relationship Type="http://schemas.openxmlformats.org/officeDocument/2006/relationships/settings" Target="/word/settings.xml" Id="R51e9f6eaf8dc4aa6" /><Relationship Type="http://schemas.openxmlformats.org/officeDocument/2006/relationships/image" Target="/word/media/7ab4d9c8-de8b-4e33-93df-2d2ff4ef4359.png" Id="R7ed048d84c3d4af7" /></Relationships>
</file>