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535a3c26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fe5ee4b21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Peaks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3cbe2a6174d5f" /><Relationship Type="http://schemas.openxmlformats.org/officeDocument/2006/relationships/numbering" Target="/word/numbering.xml" Id="R4b04d73ef3db4ae2" /><Relationship Type="http://schemas.openxmlformats.org/officeDocument/2006/relationships/settings" Target="/word/settings.xml" Id="Rbf25a35f7c0c41a5" /><Relationship Type="http://schemas.openxmlformats.org/officeDocument/2006/relationships/image" Target="/word/media/8025ef38-9beb-4344-b23a-fcff65e2b686.png" Id="Rd4dfe5ee4b214024" /></Relationships>
</file>