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fc136f9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65920858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ad01165f4b49" /><Relationship Type="http://schemas.openxmlformats.org/officeDocument/2006/relationships/numbering" Target="/word/numbering.xml" Id="R61f6043814d146fb" /><Relationship Type="http://schemas.openxmlformats.org/officeDocument/2006/relationships/settings" Target="/word/settings.xml" Id="Rc46ef3042a054be7" /><Relationship Type="http://schemas.openxmlformats.org/officeDocument/2006/relationships/image" Target="/word/media/deda4e3a-3609-47de-ac34-0e0b84b2d4fe.png" Id="R6b4c659208584f66" /></Relationships>
</file>