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ba929b99c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c19d8e44f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Tyler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c2c6e04ae46ef" /><Relationship Type="http://schemas.openxmlformats.org/officeDocument/2006/relationships/numbering" Target="/word/numbering.xml" Id="R7f57889342c14889" /><Relationship Type="http://schemas.openxmlformats.org/officeDocument/2006/relationships/settings" Target="/word/settings.xml" Id="R8d4b0cb510754cd2" /><Relationship Type="http://schemas.openxmlformats.org/officeDocument/2006/relationships/image" Target="/word/media/d2221f80-9db0-4125-a94e-e8107db152e0.png" Id="R731c19d8e44f4ffb" /></Relationships>
</file>