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a78f4e923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964b4ec04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056c2782c4006" /><Relationship Type="http://schemas.openxmlformats.org/officeDocument/2006/relationships/numbering" Target="/word/numbering.xml" Id="Rb5eb589a2d794b1e" /><Relationship Type="http://schemas.openxmlformats.org/officeDocument/2006/relationships/settings" Target="/word/settings.xml" Id="Re723fbc0c6af4c52" /><Relationship Type="http://schemas.openxmlformats.org/officeDocument/2006/relationships/image" Target="/word/media/1654a2c0-a213-4502-b204-0e025db8039c.png" Id="R2de964b4ec0448f8" /></Relationships>
</file>