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ede4be6e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810ab95b6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Tyrone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2f75c7d1408e" /><Relationship Type="http://schemas.openxmlformats.org/officeDocument/2006/relationships/numbering" Target="/word/numbering.xml" Id="R68c0b1c2c58d44e3" /><Relationship Type="http://schemas.openxmlformats.org/officeDocument/2006/relationships/settings" Target="/word/settings.xml" Id="Rb12c1ffc18ea4900" /><Relationship Type="http://schemas.openxmlformats.org/officeDocument/2006/relationships/image" Target="/word/media/1a097caa-debe-422e-979a-313a1760d3e3.png" Id="R59a810ab95b642dd" /></Relationships>
</file>