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f399c9015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1331b7308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Tysons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b9b533b59496c" /><Relationship Type="http://schemas.openxmlformats.org/officeDocument/2006/relationships/numbering" Target="/word/numbering.xml" Id="R9442cb0844fa43cc" /><Relationship Type="http://schemas.openxmlformats.org/officeDocument/2006/relationships/settings" Target="/word/settings.xml" Id="R5119268656b3436f" /><Relationship Type="http://schemas.openxmlformats.org/officeDocument/2006/relationships/image" Target="/word/media/b8a18f2e-9b5c-43b8-aaf6-035b2c503f0e.png" Id="Rc141331b73084e44" /></Relationships>
</file>