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70f93fefc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7f07f69a4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Uintah Highlands,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8f148df6c4950" /><Relationship Type="http://schemas.openxmlformats.org/officeDocument/2006/relationships/numbering" Target="/word/numbering.xml" Id="R23b4f85802f947bf" /><Relationship Type="http://schemas.openxmlformats.org/officeDocument/2006/relationships/settings" Target="/word/settings.xml" Id="R02db7bc7f9864ae4" /><Relationship Type="http://schemas.openxmlformats.org/officeDocument/2006/relationships/image" Target="/word/media/c50b832c-9726-409c-84ae-ecf210323133.png" Id="Rc047f07f69a443f3" /></Relationships>
</file>