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e5c2c1c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adcad28a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4efabb4dc4545" /><Relationship Type="http://schemas.openxmlformats.org/officeDocument/2006/relationships/numbering" Target="/word/numbering.xml" Id="R1bb66a9709bb44ff" /><Relationship Type="http://schemas.openxmlformats.org/officeDocument/2006/relationships/settings" Target="/word/settings.xml" Id="Rb88bdd563e5d48af" /><Relationship Type="http://schemas.openxmlformats.org/officeDocument/2006/relationships/image" Target="/word/media/acc6706e-57a0-4271-8565-4024e6996c0e.png" Id="Rf40adcad28ac42a4" /></Relationships>
</file>