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3ee3b697c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05221a1d7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Wharf,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d9ebf464c4c7b" /><Relationship Type="http://schemas.openxmlformats.org/officeDocument/2006/relationships/numbering" Target="/word/numbering.xml" Id="R57101fb9fec342bd" /><Relationship Type="http://schemas.openxmlformats.org/officeDocument/2006/relationships/settings" Target="/word/settings.xml" Id="R86d2484e4079481d" /><Relationship Type="http://schemas.openxmlformats.org/officeDocument/2006/relationships/image" Target="/word/media/2887ad88-bf68-457b-9b2f-8881d1424898.png" Id="R4d405221a1d74af9" /></Relationships>
</file>