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d5fdee862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91ef7cb79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United,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73af5c7c54a28" /><Relationship Type="http://schemas.openxmlformats.org/officeDocument/2006/relationships/numbering" Target="/word/numbering.xml" Id="R2419c9ea0da143ad" /><Relationship Type="http://schemas.openxmlformats.org/officeDocument/2006/relationships/settings" Target="/word/settings.xml" Id="Rb775fe3eb6d34d2c" /><Relationship Type="http://schemas.openxmlformats.org/officeDocument/2006/relationships/image" Target="/word/media/a6e8be46-c7fb-46b5-b0e2-e6f58d78df08.png" Id="R1d091ef7cb794c70" /></Relationships>
</file>