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ca5243d24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a3c95a86c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Unity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b3a4bd6249ef" /><Relationship Type="http://schemas.openxmlformats.org/officeDocument/2006/relationships/numbering" Target="/word/numbering.xml" Id="Rcb65a253030d4e5f" /><Relationship Type="http://schemas.openxmlformats.org/officeDocument/2006/relationships/settings" Target="/word/settings.xml" Id="R0222678b13674929" /><Relationship Type="http://schemas.openxmlformats.org/officeDocument/2006/relationships/image" Target="/word/media/c952f657-e1d9-49af-b290-0b667479c44b.png" Id="R1d9a3c95a86c45a8" /></Relationships>
</file>